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88C5F4" w14:textId="77777777" w:rsidR="00B32B64" w:rsidRDefault="00B32B64">
      <w:pPr>
        <w:rPr>
          <w:i/>
          <w:iCs/>
        </w:rPr>
      </w:pPr>
    </w:p>
    <w:p w14:paraId="1688C5F5" w14:textId="77777777" w:rsidR="00B32B64" w:rsidRDefault="003C29E1">
      <w:pPr>
        <w:rPr>
          <w:sz w:val="28"/>
          <w:szCs w:val="28"/>
        </w:rPr>
      </w:pPr>
      <w:r>
        <w:rPr>
          <w:i/>
          <w:iCs/>
        </w:rPr>
        <w:t xml:space="preserve">Only AKC points may be counted toward this award. To be eligible for this award, the applicant dog must have been awarded at least one NOHS title (as listed below) within the Award calendar year (i.e., between 1 Jan 2025 </w:t>
      </w:r>
      <w:proofErr w:type="gramStart"/>
      <w:r>
        <w:rPr>
          <w:i/>
          <w:iCs/>
        </w:rPr>
        <w:t>thru</w:t>
      </w:r>
      <w:proofErr w:type="gramEnd"/>
      <w:r>
        <w:rPr>
          <w:i/>
          <w:iCs/>
        </w:rPr>
        <w:t xml:space="preserve"> 31 December 2025, for presentation in May 2026).</w:t>
      </w:r>
    </w:p>
    <w:p w14:paraId="1688C5F6" w14:textId="77777777" w:rsidR="00B32B64" w:rsidRDefault="00B32B64">
      <w:pPr>
        <w:rPr>
          <w:sz w:val="28"/>
          <w:szCs w:val="28"/>
        </w:rPr>
      </w:pPr>
    </w:p>
    <w:p w14:paraId="1688C5F7" w14:textId="77777777" w:rsidR="00B32B64" w:rsidRDefault="003C29E1">
      <w:pPr>
        <w:rPr>
          <w:b/>
          <w:bCs/>
          <w:u w:val="single"/>
        </w:rPr>
      </w:pPr>
      <w:r>
        <w:rPr>
          <w:b/>
          <w:bCs/>
          <w:u w:val="single"/>
        </w:rPr>
        <w:t xml:space="preserve">TITLES:  </w:t>
      </w:r>
    </w:p>
    <w:p w14:paraId="1688C5F8" w14:textId="77777777" w:rsidR="00B32B64" w:rsidRDefault="00B32B64">
      <w:pPr>
        <w:rPr>
          <w:b/>
          <w:bCs/>
        </w:rPr>
      </w:pPr>
    </w:p>
    <w:p w14:paraId="1688C5F9" w14:textId="77777777" w:rsidR="00B32B64" w:rsidRDefault="003C29E1">
      <w:pPr>
        <w:rPr>
          <w:b/>
          <w:bCs/>
        </w:rPr>
      </w:pPr>
      <w:r>
        <w:rPr>
          <w:b/>
          <w:bCs/>
        </w:rPr>
        <w:t xml:space="preserve"> (check any that were earned within the awards year)</w:t>
      </w:r>
    </w:p>
    <w:p w14:paraId="1688C5FA" w14:textId="77777777" w:rsidR="00B32B64" w:rsidRDefault="00B32B64"/>
    <w:p w14:paraId="1688C5FB" w14:textId="77777777" w:rsidR="00B32B64" w:rsidRDefault="003C29E1">
      <w:pPr>
        <w:rPr>
          <w:sz w:val="26"/>
          <w:szCs w:val="26"/>
        </w:rPr>
      </w:pPr>
      <w:r>
        <w:rPr>
          <w:sz w:val="26"/>
          <w:szCs w:val="26"/>
        </w:rPr>
        <w:t xml:space="preserve">NOHS, Bronze </w:t>
      </w:r>
      <w:r>
        <w:rPr>
          <w:sz w:val="26"/>
          <w:szCs w:val="26"/>
        </w:rPr>
        <w:tab/>
        <w:t>(NOH-B)</w:t>
      </w:r>
      <w:r>
        <w:rPr>
          <w:sz w:val="26"/>
          <w:szCs w:val="26"/>
        </w:rPr>
        <w:tab/>
        <w:t xml:space="preserve">____ </w:t>
      </w:r>
    </w:p>
    <w:p w14:paraId="1688C5FC" w14:textId="77777777" w:rsidR="00B32B64" w:rsidRDefault="00B32B64">
      <w:pPr>
        <w:rPr>
          <w:sz w:val="26"/>
          <w:szCs w:val="26"/>
        </w:rPr>
      </w:pPr>
    </w:p>
    <w:p w14:paraId="1688C5FD" w14:textId="77777777" w:rsidR="00B32B64" w:rsidRDefault="003C29E1">
      <w:pPr>
        <w:rPr>
          <w:sz w:val="26"/>
          <w:szCs w:val="26"/>
        </w:rPr>
      </w:pPr>
      <w:r>
        <w:rPr>
          <w:sz w:val="26"/>
          <w:szCs w:val="26"/>
        </w:rPr>
        <w:t xml:space="preserve">NOHS, Silver </w:t>
      </w:r>
      <w:r>
        <w:rPr>
          <w:sz w:val="26"/>
          <w:szCs w:val="26"/>
        </w:rPr>
        <w:tab/>
        <w:t>(NOH-S)</w:t>
      </w:r>
      <w:r>
        <w:rPr>
          <w:sz w:val="26"/>
          <w:szCs w:val="26"/>
        </w:rPr>
        <w:tab/>
        <w:t>____</w:t>
      </w:r>
    </w:p>
    <w:p w14:paraId="1688C5FE" w14:textId="77777777" w:rsidR="00B32B64" w:rsidRDefault="00B32B64">
      <w:pPr>
        <w:rPr>
          <w:sz w:val="26"/>
          <w:szCs w:val="26"/>
        </w:rPr>
      </w:pPr>
    </w:p>
    <w:p w14:paraId="1688C5FF" w14:textId="77777777" w:rsidR="00B32B64" w:rsidRDefault="003C29E1">
      <w:pPr>
        <w:rPr>
          <w:sz w:val="26"/>
          <w:szCs w:val="26"/>
        </w:rPr>
      </w:pPr>
      <w:r>
        <w:rPr>
          <w:sz w:val="26"/>
          <w:szCs w:val="26"/>
        </w:rPr>
        <w:t>NOHS, Gold</w:t>
      </w:r>
      <w:r>
        <w:rPr>
          <w:sz w:val="26"/>
          <w:szCs w:val="26"/>
        </w:rPr>
        <w:tab/>
      </w:r>
      <w:r>
        <w:rPr>
          <w:sz w:val="26"/>
          <w:szCs w:val="26"/>
        </w:rPr>
        <w:tab/>
        <w:t>(NOH-G)</w:t>
      </w:r>
      <w:r>
        <w:rPr>
          <w:sz w:val="26"/>
          <w:szCs w:val="26"/>
        </w:rPr>
        <w:tab/>
        <w:t xml:space="preserve">____ </w:t>
      </w:r>
    </w:p>
    <w:p w14:paraId="1688C600" w14:textId="77777777" w:rsidR="00B32B64" w:rsidRDefault="00B32B64">
      <w:pPr>
        <w:rPr>
          <w:sz w:val="26"/>
          <w:szCs w:val="26"/>
        </w:rPr>
      </w:pPr>
    </w:p>
    <w:p w14:paraId="1688C601" w14:textId="77777777" w:rsidR="00B32B64" w:rsidRDefault="003C29E1">
      <w:pPr>
        <w:rPr>
          <w:sz w:val="26"/>
          <w:szCs w:val="26"/>
        </w:rPr>
      </w:pPr>
      <w:r>
        <w:rPr>
          <w:sz w:val="26"/>
          <w:szCs w:val="26"/>
        </w:rPr>
        <w:t xml:space="preserve">NOHS, Platinum </w:t>
      </w:r>
      <w:r>
        <w:rPr>
          <w:sz w:val="26"/>
          <w:szCs w:val="26"/>
        </w:rPr>
        <w:tab/>
        <w:t>(NOH-P)</w:t>
      </w:r>
      <w:r>
        <w:rPr>
          <w:sz w:val="26"/>
          <w:szCs w:val="26"/>
        </w:rPr>
        <w:tab/>
        <w:t>_____</w:t>
      </w:r>
    </w:p>
    <w:p w14:paraId="1688C602" w14:textId="77777777" w:rsidR="00B32B64" w:rsidRDefault="003C29E1">
      <w:pPr>
        <w:rPr>
          <w:sz w:val="26"/>
          <w:szCs w:val="26"/>
        </w:rPr>
      </w:pPr>
      <w:r>
        <w:rPr>
          <w:sz w:val="26"/>
          <w:szCs w:val="26"/>
        </w:rPr>
        <w:t xml:space="preserve"> </w:t>
      </w:r>
    </w:p>
    <w:p w14:paraId="1688C603" w14:textId="77777777" w:rsidR="00B32B64" w:rsidRDefault="00B32B64">
      <w:pPr>
        <w:rPr>
          <w:sz w:val="26"/>
          <w:szCs w:val="26"/>
        </w:rPr>
      </w:pPr>
    </w:p>
    <w:p w14:paraId="1688C604" w14:textId="77777777" w:rsidR="00B32B64" w:rsidRDefault="00B32B64">
      <w:pPr>
        <w:rPr>
          <w:sz w:val="26"/>
          <w:szCs w:val="26"/>
        </w:rPr>
      </w:pPr>
    </w:p>
    <w:p w14:paraId="1688C605" w14:textId="77777777" w:rsidR="00B32B64" w:rsidRDefault="003C29E1">
      <w:pPr>
        <w:rPr>
          <w:sz w:val="26"/>
          <w:szCs w:val="26"/>
        </w:rPr>
      </w:pPr>
      <w:r>
        <w:rPr>
          <w:b/>
          <w:bCs/>
          <w:sz w:val="28"/>
          <w:szCs w:val="28"/>
        </w:rPr>
        <w:t>Actual NOHS points earned during the awards year</w:t>
      </w:r>
      <w:r>
        <w:rPr>
          <w:sz w:val="26"/>
          <w:szCs w:val="26"/>
        </w:rPr>
        <w:t>:  _____________</w:t>
      </w:r>
    </w:p>
    <w:p w14:paraId="1688C606" w14:textId="77777777" w:rsidR="00B32B64" w:rsidRDefault="00B32B64">
      <w:pPr>
        <w:rPr>
          <w:sz w:val="26"/>
          <w:szCs w:val="26"/>
          <w:shd w:val="clear" w:color="auto" w:fill="C9DAF8"/>
        </w:rPr>
      </w:pPr>
    </w:p>
    <w:p w14:paraId="1688C607" w14:textId="77777777" w:rsidR="00B32B64" w:rsidRDefault="00B32B64">
      <w:pPr>
        <w:rPr>
          <w:sz w:val="28"/>
          <w:szCs w:val="28"/>
          <w:highlight w:val="yellow"/>
        </w:rPr>
      </w:pPr>
    </w:p>
    <w:p w14:paraId="1688C608" w14:textId="77777777" w:rsidR="00B32B64" w:rsidRDefault="003C29E1">
      <w:pPr>
        <w:spacing w:before="240" w:after="240"/>
        <w:rPr>
          <w:sz w:val="28"/>
          <w:szCs w:val="28"/>
        </w:rPr>
      </w:pPr>
      <w:r>
        <w:rPr>
          <w:sz w:val="28"/>
          <w:szCs w:val="28"/>
        </w:rPr>
        <w:t>Points earned are on record with AKC and the report submitted will show actual points to be counted toward AKC NOHS Conformation Dog of the Year.</w:t>
      </w:r>
    </w:p>
    <w:p w14:paraId="1688C609" w14:textId="77777777" w:rsidR="00B32B64" w:rsidRDefault="003C29E1">
      <w:pPr>
        <w:numPr>
          <w:ilvl w:val="0"/>
          <w:numId w:val="1"/>
        </w:numPr>
        <w:spacing w:before="240"/>
      </w:pPr>
      <w:r>
        <w:rPr>
          <w:sz w:val="28"/>
          <w:szCs w:val="28"/>
        </w:rPr>
        <w:t>Owners must submit the official AKC record</w:t>
      </w:r>
    </w:p>
    <w:p w14:paraId="1688C60A" w14:textId="77777777" w:rsidR="00B32B64" w:rsidRDefault="003C29E1">
      <w:pPr>
        <w:numPr>
          <w:ilvl w:val="0"/>
          <w:numId w:val="1"/>
        </w:numPr>
        <w:spacing w:after="240"/>
      </w:pPr>
      <w:r>
        <w:rPr>
          <w:sz w:val="14"/>
          <w:szCs w:val="14"/>
        </w:rPr>
        <w:t xml:space="preserve"> </w:t>
      </w:r>
      <w:r>
        <w:rPr>
          <w:sz w:val="28"/>
          <w:szCs w:val="28"/>
        </w:rPr>
        <w:t>Conformation points outside of NOHS will not be counted</w:t>
      </w:r>
    </w:p>
    <w:p w14:paraId="1688C60B" w14:textId="77777777" w:rsidR="00B32B64" w:rsidRDefault="00B32B64">
      <w:pPr>
        <w:spacing w:before="240" w:after="240"/>
        <w:ind w:left="4320" w:firstLine="720"/>
        <w:rPr>
          <w:i/>
          <w:iCs/>
          <w:sz w:val="20"/>
          <w:szCs w:val="20"/>
        </w:rPr>
      </w:pPr>
    </w:p>
    <w:sdt>
      <w:sdtPr>
        <w:tag w:val="goog_rdk_0"/>
        <w:id w:val="-123158399"/>
        <w:lock w:val="contentLocked"/>
      </w:sdtPr>
      <w:sdtEndPr/>
      <w:sdtContent>
        <w:tbl>
          <w:tblPr>
            <w:tblStyle w:val="a2"/>
            <w:tblW w:w="9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10"/>
          </w:tblGrid>
          <w:tr w:rsidR="00B32B64" w14:paraId="1688C60D" w14:textId="77777777">
            <w:trPr>
              <w:trHeight w:val="547"/>
            </w:trPr>
            <w:tc>
              <w:tcPr>
                <w:tcW w:w="9810" w:type="dxa"/>
                <w:tcMar>
                  <w:left w:w="0" w:type="dxa"/>
                  <w:right w:w="0" w:type="dxa"/>
                </w:tcMar>
              </w:tcPr>
              <w:p w14:paraId="1688C60C" w14:textId="77777777" w:rsidR="00B32B64" w:rsidRDefault="003C29E1">
                <w:pPr>
                  <w:spacing w:before="240" w:after="240"/>
                  <w:rPr>
                    <w:rFonts w:ascii="Calibri" w:eastAsia="Calibri" w:hAnsi="Calibri" w:cs="Calibri"/>
                  </w:rPr>
                </w:pPr>
                <w:r>
                  <w:rPr>
                    <w:rFonts w:ascii="Calibri" w:eastAsia="Calibri" w:hAnsi="Calibri" w:cs="Calibri"/>
                  </w:rPr>
                  <w:t xml:space="preserve"> Dog Call Name</w:t>
                </w:r>
              </w:p>
            </w:tc>
          </w:tr>
          <w:tr w:rsidR="00B32B64" w14:paraId="1688C60F" w14:textId="77777777">
            <w:tc>
              <w:tcPr>
                <w:tcW w:w="9810" w:type="dxa"/>
                <w:tcMar>
                  <w:left w:w="0" w:type="dxa"/>
                  <w:right w:w="0" w:type="dxa"/>
                </w:tcMar>
              </w:tcPr>
              <w:p w14:paraId="1688C60E" w14:textId="77777777" w:rsidR="00B32B64" w:rsidRDefault="003C29E1">
                <w:pPr>
                  <w:spacing w:before="240" w:after="240"/>
                  <w:rPr>
                    <w:rFonts w:ascii="Calibri" w:eastAsia="Calibri" w:hAnsi="Calibri" w:cs="Calibri"/>
                  </w:rPr>
                </w:pPr>
                <w:r>
                  <w:rPr>
                    <w:rFonts w:ascii="Calibri" w:eastAsia="Calibri" w:hAnsi="Calibri" w:cs="Calibri"/>
                  </w:rPr>
                  <w:t xml:space="preserve"> Dog’s Registered Name</w:t>
                </w:r>
              </w:p>
            </w:tc>
          </w:tr>
          <w:tr w:rsidR="00B32B64" w14:paraId="1688C611" w14:textId="77777777">
            <w:tc>
              <w:tcPr>
                <w:tcW w:w="9810" w:type="dxa"/>
                <w:tcMar>
                  <w:left w:w="0" w:type="dxa"/>
                  <w:right w:w="0" w:type="dxa"/>
                </w:tcMar>
              </w:tcPr>
              <w:p w14:paraId="1688C610" w14:textId="77777777" w:rsidR="00B32B64" w:rsidRDefault="003C29E1">
                <w:pPr>
                  <w:spacing w:before="240" w:after="240"/>
                  <w:rPr>
                    <w:rFonts w:ascii="Calibri" w:eastAsia="Calibri" w:hAnsi="Calibri" w:cs="Calibri"/>
                  </w:rPr>
                </w:pPr>
                <w:r>
                  <w:rPr>
                    <w:rFonts w:ascii="Calibri" w:eastAsia="Calibri" w:hAnsi="Calibri" w:cs="Calibri"/>
                  </w:rPr>
                  <w:t xml:space="preserve"> MDTC Dog Owner’s Name </w:t>
                </w:r>
              </w:p>
            </w:tc>
          </w:tr>
        </w:tbl>
      </w:sdtContent>
    </w:sdt>
    <w:p w14:paraId="1688C612" w14:textId="77777777" w:rsidR="00B32B64" w:rsidRDefault="00B32B64">
      <w:pPr>
        <w:ind w:left="720"/>
      </w:pPr>
    </w:p>
    <w:sectPr w:rsidR="00B32B64">
      <w:headerReference w:type="even" r:id="rId8"/>
      <w:headerReference w:type="default" r:id="rId9"/>
      <w:footerReference w:type="even" r:id="rId10"/>
      <w:footerReference w:type="default" r:id="rId11"/>
      <w:headerReference w:type="first" r:id="rId12"/>
      <w:footerReference w:type="first" r:id="rId13"/>
      <w:pgSz w:w="12240" w:h="15840"/>
      <w:pgMar w:top="1152" w:right="1260" w:bottom="720" w:left="1170" w:header="425" w:footer="27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8C625" w14:textId="77777777" w:rsidR="003C29E1" w:rsidRDefault="003C29E1">
      <w:r>
        <w:separator/>
      </w:r>
    </w:p>
  </w:endnote>
  <w:endnote w:type="continuationSeparator" w:id="0">
    <w:p w14:paraId="1688C627" w14:textId="77777777" w:rsidR="003C29E1" w:rsidRDefault="003C2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413A49E-4F5E-4C40-BB22-A89DABE51308}"/>
    <w:embedBold r:id="rId2" w:fontKey="{538514D3-2999-42A7-9945-4C8A40E8FF61}"/>
    <w:embedBoldItalic r:id="rId3" w:fontKey="{0F04F9D5-A8B6-4162-A58E-41855D365FBF}"/>
  </w:font>
  <w:font w:name="Tahoma">
    <w:panose1 w:val="020B0604030504040204"/>
    <w:charset w:val="00"/>
    <w:family w:val="swiss"/>
    <w:pitch w:val="variable"/>
    <w:sig w:usb0="E1002EFF" w:usb1="C000605B" w:usb2="00000029" w:usb3="00000000" w:csb0="000101FF" w:csb1="00000000"/>
    <w:embedRegular r:id="rId4" w:fontKey="{93022BD9-7157-4774-AFF1-D7675EBEBEB1}"/>
  </w:font>
  <w:font w:name="Calibri">
    <w:panose1 w:val="020F0502020204030204"/>
    <w:charset w:val="00"/>
    <w:family w:val="swiss"/>
    <w:pitch w:val="variable"/>
    <w:sig w:usb0="E4002EFF" w:usb1="C200247B" w:usb2="00000009" w:usb3="00000000" w:csb0="000001FF" w:csb1="00000000"/>
    <w:embedRegular r:id="rId5" w:fontKey="{211D1743-4ADB-49E1-AC30-4FD33AC22CDD}"/>
  </w:font>
  <w:font w:name="Helvetica Neue">
    <w:altName w:val="Arial"/>
    <w:charset w:val="00"/>
    <w:family w:val="roman"/>
    <w:pitch w:val="variable"/>
  </w:font>
  <w:font w:name="Arial Unicode MS">
    <w:altName w:val="Arial"/>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6" w:fontKey="{F7556972-8E45-411C-8B8C-4A3EACAC07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8C616" w14:textId="77777777" w:rsidR="00B32B64" w:rsidRDefault="003C29E1">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688C617" w14:textId="77777777" w:rsidR="00B32B64" w:rsidRDefault="00B32B64">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8C618" w14:textId="77777777" w:rsidR="00B32B64" w:rsidRDefault="00B32B64">
    <w:pPr>
      <w:pBdr>
        <w:top w:val="nil"/>
        <w:left w:val="nil"/>
        <w:bottom w:val="nil"/>
        <w:right w:val="nil"/>
        <w:between w:val="nil"/>
      </w:pBdr>
      <w:tabs>
        <w:tab w:val="center" w:pos="4320"/>
        <w:tab w:val="right" w:pos="9270"/>
      </w:tabs>
      <w:ind w:right="450"/>
      <w:jc w:val="both"/>
      <w:rPr>
        <w:i/>
        <w:iCs/>
        <w:sz w:val="22"/>
        <w:szCs w:val="22"/>
      </w:rPr>
    </w:pPr>
  </w:p>
  <w:p w14:paraId="1688C619" w14:textId="26FA8949" w:rsidR="00B32B64" w:rsidRDefault="003C29E1">
    <w:pPr>
      <w:pBdr>
        <w:top w:val="nil"/>
        <w:left w:val="nil"/>
        <w:bottom w:val="nil"/>
        <w:right w:val="nil"/>
        <w:between w:val="nil"/>
      </w:pBdr>
      <w:tabs>
        <w:tab w:val="center" w:pos="4320"/>
        <w:tab w:val="right" w:pos="9270"/>
      </w:tabs>
      <w:ind w:right="450"/>
      <w:jc w:val="both"/>
      <w:rPr>
        <w:color w:val="000000"/>
        <w:sz w:val="22"/>
        <w:szCs w:val="22"/>
      </w:rPr>
    </w:pPr>
    <w:r w:rsidRPr="009B670B">
      <w:rPr>
        <w:i/>
        <w:iCs/>
        <w:color w:val="000000"/>
        <w:sz w:val="18"/>
        <w:szCs w:val="18"/>
      </w:rPr>
      <w:t>Updated and Board Approved as of December</w:t>
    </w:r>
    <w:r w:rsidR="006E6940">
      <w:rPr>
        <w:i/>
        <w:iCs/>
        <w:color w:val="000000"/>
        <w:sz w:val="18"/>
        <w:szCs w:val="18"/>
      </w:rPr>
      <w:t xml:space="preserve"> 2, </w:t>
    </w:r>
    <w:proofErr w:type="gramStart"/>
    <w:r w:rsidRPr="009B670B">
      <w:rPr>
        <w:i/>
        <w:iCs/>
        <w:color w:val="000000"/>
        <w:sz w:val="18"/>
        <w:szCs w:val="18"/>
      </w:rPr>
      <w:t>2025</w:t>
    </w:r>
    <w:proofErr w:type="gramEnd"/>
    <w:r>
      <w:rPr>
        <w:i/>
        <w:iCs/>
        <w:color w:val="000000"/>
        <w:sz w:val="18"/>
        <w:szCs w:val="18"/>
      </w:rPr>
      <w:tab/>
    </w:r>
    <w:r>
      <w:rPr>
        <w:i/>
        <w:iCs/>
        <w:color w:val="000000"/>
        <w:sz w:val="22"/>
        <w:szCs w:val="22"/>
      </w:rPr>
      <w:tab/>
    </w:r>
    <w:r>
      <w:rPr>
        <w:i/>
        <w:iCs/>
        <w:color w:val="000000"/>
        <w:sz w:val="18"/>
        <w:szCs w:val="18"/>
      </w:rPr>
      <w:t xml:space="preserve">Page </w:t>
    </w:r>
    <w:r>
      <w:rPr>
        <w:b/>
        <w:bCs/>
        <w:i/>
        <w:iCs/>
        <w:sz w:val="18"/>
        <w:szCs w:val="18"/>
      </w:rPr>
      <w:t>1</w:t>
    </w:r>
    <w:r>
      <w:rPr>
        <w:i/>
        <w:iCs/>
        <w:color w:val="000000"/>
        <w:sz w:val="18"/>
        <w:szCs w:val="18"/>
      </w:rPr>
      <w:t xml:space="preserve"> of </w:t>
    </w:r>
    <w:r>
      <w:rPr>
        <w:b/>
        <w:bCs/>
        <w:color w:val="000000"/>
        <w:sz w:val="18"/>
        <w:szCs w:val="18"/>
      </w:rPr>
      <w:fldChar w:fldCharType="begin"/>
    </w:r>
    <w:r>
      <w:rPr>
        <w:b/>
        <w:bCs/>
        <w:color w:val="000000"/>
        <w:sz w:val="18"/>
        <w:szCs w:val="18"/>
      </w:rPr>
      <w:instrText>NUMPAGES</w:instrText>
    </w:r>
    <w:r>
      <w:rPr>
        <w:b/>
        <w:bCs/>
        <w:color w:val="000000"/>
        <w:sz w:val="18"/>
        <w:szCs w:val="18"/>
      </w:rPr>
      <w:fldChar w:fldCharType="separate"/>
    </w:r>
    <w:r>
      <w:rPr>
        <w:b/>
        <w:bCs/>
        <w:noProof/>
        <w:color w:val="000000"/>
        <w:sz w:val="18"/>
        <w:szCs w:val="18"/>
      </w:rPr>
      <w:t>1</w:t>
    </w:r>
    <w:r>
      <w:rPr>
        <w:b/>
        <w:bCs/>
        <w:color w:val="000000"/>
        <w:sz w:val="18"/>
        <w:szCs w:val="18"/>
      </w:rPr>
      <w:fldChar w:fldCharType="end"/>
    </w:r>
    <w:r>
      <w:rPr>
        <w:b/>
        <w:bCs/>
        <w:color w:val="000000"/>
        <w:sz w:val="18"/>
        <w:szCs w:val="18"/>
      </w:rPr>
      <w:t xml:space="preserve">    </w:t>
    </w:r>
    <w:r>
      <w:rPr>
        <w:b/>
        <w:bCs/>
        <w:color w:val="000000"/>
        <w:sz w:val="22"/>
        <w:szCs w:val="22"/>
      </w:rPr>
      <w:t xml:space="preserve">                                                             </w:t>
    </w:r>
  </w:p>
  <w:p w14:paraId="1688C61A" w14:textId="77777777" w:rsidR="00B32B64" w:rsidRDefault="00B32B64">
    <w:pPr>
      <w:pBdr>
        <w:top w:val="nil"/>
        <w:left w:val="nil"/>
        <w:bottom w:val="nil"/>
        <w:right w:val="nil"/>
        <w:between w:val="nil"/>
      </w:pBdr>
      <w:tabs>
        <w:tab w:val="center" w:pos="4320"/>
        <w:tab w:val="right" w:pos="8640"/>
      </w:tabs>
      <w:ind w:right="360"/>
      <w:rPr>
        <w:color w:val="000000"/>
      </w:rPr>
    </w:pPr>
  </w:p>
  <w:p w14:paraId="1688C61B" w14:textId="77777777" w:rsidR="00B32B64" w:rsidRDefault="00B32B64">
    <w:pPr>
      <w:pBdr>
        <w:top w:val="nil"/>
        <w:left w:val="nil"/>
        <w:bottom w:val="nil"/>
        <w:right w:val="nil"/>
        <w:between w:val="nil"/>
      </w:pBdr>
      <w:tabs>
        <w:tab w:val="center" w:pos="4320"/>
        <w:tab w:val="right" w:pos="8640"/>
      </w:tabs>
      <w:ind w:right="360"/>
      <w:rPr>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8C620" w14:textId="77777777" w:rsidR="00B32B64" w:rsidRDefault="003C29E1">
    <w:pPr>
      <w:rPr>
        <w:i/>
        <w:iCs/>
        <w:sz w:val="20"/>
        <w:szCs w:val="20"/>
      </w:rPr>
    </w:pPr>
    <w:r>
      <w:rPr>
        <w:i/>
        <w:iCs/>
        <w:sz w:val="20"/>
        <w:szCs w:val="20"/>
      </w:rPr>
      <w:t xml:space="preserve">Updated and Board Approved as of  </w:t>
    </w:r>
    <w:proofErr w:type="gramStart"/>
    <w:r>
      <w:rPr>
        <w:i/>
        <w:iCs/>
        <w:sz w:val="20"/>
        <w:szCs w:val="20"/>
      </w:rPr>
      <w:t>November XX,</w:t>
    </w:r>
    <w:proofErr w:type="gramEnd"/>
    <w:r>
      <w:rPr>
        <w:i/>
        <w:iCs/>
        <w:sz w:val="20"/>
        <w:szCs w:val="20"/>
      </w:rPr>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8C621" w14:textId="77777777" w:rsidR="003C29E1" w:rsidRDefault="003C29E1">
      <w:r>
        <w:separator/>
      </w:r>
    </w:p>
  </w:footnote>
  <w:footnote w:type="continuationSeparator" w:id="0">
    <w:p w14:paraId="1688C623" w14:textId="77777777" w:rsidR="003C29E1" w:rsidRDefault="003C29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5BFB7" w14:textId="77777777" w:rsidR="006E6940" w:rsidRDefault="006E69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8C613" w14:textId="77777777" w:rsidR="00B32B64" w:rsidRDefault="00B32B64">
    <w:pPr>
      <w:jc w:val="center"/>
      <w:rPr>
        <w:b/>
        <w:bCs/>
        <w:sz w:val="28"/>
        <w:szCs w:val="28"/>
      </w:rPr>
    </w:pPr>
  </w:p>
  <w:p w14:paraId="1688C614" w14:textId="77777777" w:rsidR="00B32B64" w:rsidRDefault="003C29E1">
    <w:pPr>
      <w:jc w:val="center"/>
      <w:rPr>
        <w:b/>
        <w:bCs/>
        <w:sz w:val="28"/>
        <w:szCs w:val="28"/>
      </w:rPr>
    </w:pPr>
    <w:r>
      <w:rPr>
        <w:b/>
        <w:bCs/>
        <w:sz w:val="28"/>
        <w:szCs w:val="28"/>
      </w:rPr>
      <w:t>MDTC DOG OF THE YEAR AWARD - CONFORMATION, NATIONAL OWNER-HANDLED SERIES (NOHS)</w:t>
    </w:r>
  </w:p>
  <w:p w14:paraId="1688C615" w14:textId="77777777" w:rsidR="00B32B64" w:rsidRDefault="003C29E1">
    <w:pPr>
      <w:jc w:val="center"/>
      <w:rPr>
        <w:b/>
        <w:bCs/>
        <w:color w:val="0000FF"/>
        <w:sz w:val="40"/>
        <w:szCs w:val="40"/>
      </w:rPr>
    </w:pPr>
    <w:r>
      <w:rPr>
        <w:i/>
        <w:iCs/>
        <w:color w:val="0000FF"/>
        <w:sz w:val="28"/>
        <w:szCs w:val="28"/>
      </w:rPr>
      <w:t>(effective for 2027 Award Year for titles earned in 2026)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8C61C" w14:textId="77777777" w:rsidR="00B32B64" w:rsidRDefault="00B32B64">
    <w:pPr>
      <w:jc w:val="center"/>
      <w:rPr>
        <w:b/>
        <w:bCs/>
        <w:color w:val="0000FF"/>
        <w:sz w:val="28"/>
        <w:szCs w:val="28"/>
      </w:rPr>
    </w:pPr>
  </w:p>
  <w:p w14:paraId="1688C61D" w14:textId="77777777" w:rsidR="00B32B64" w:rsidRDefault="003C29E1">
    <w:pPr>
      <w:jc w:val="center"/>
      <w:rPr>
        <w:b/>
        <w:bCs/>
        <w:sz w:val="28"/>
        <w:szCs w:val="28"/>
      </w:rPr>
    </w:pPr>
    <w:r>
      <w:rPr>
        <w:b/>
        <w:bCs/>
        <w:sz w:val="28"/>
        <w:szCs w:val="28"/>
      </w:rPr>
      <w:t>MDTC DOG OF THE YEAR AWARD - AKC CONFORMATION, NATIONAL OWNER-HANDLER SERIES (NOHS)</w:t>
    </w:r>
  </w:p>
  <w:p w14:paraId="1688C61E" w14:textId="77777777" w:rsidR="00B32B64" w:rsidRDefault="003C29E1">
    <w:pPr>
      <w:jc w:val="center"/>
      <w:rPr>
        <w:b/>
        <w:bCs/>
        <w:sz w:val="28"/>
        <w:szCs w:val="28"/>
      </w:rPr>
    </w:pPr>
    <w:r>
      <w:rPr>
        <w:i/>
        <w:iCs/>
        <w:sz w:val="28"/>
        <w:szCs w:val="28"/>
      </w:rPr>
      <w:t>(effective for 2027 Award Year)</w:t>
    </w:r>
  </w:p>
  <w:p w14:paraId="1688C61F" w14:textId="77777777" w:rsidR="00B32B64" w:rsidRDefault="00B32B6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D7F47"/>
    <w:multiLevelType w:val="multilevel"/>
    <w:tmpl w:val="1F5A3D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81E72B0"/>
    <w:multiLevelType w:val="multilevel"/>
    <w:tmpl w:val="4920C4E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16cid:durableId="1437947972">
    <w:abstractNumId w:val="1"/>
  </w:num>
  <w:num w:numId="2" w16cid:durableId="1192259934">
    <w:abstractNumId w:val="0"/>
  </w:num>
  <w:num w:numId="3" w16cid:durableId="17259104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942675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45384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381297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234454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783532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096954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660328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349603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395783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507989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360394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64"/>
    <w:rsid w:val="003C29E1"/>
    <w:rsid w:val="006E6940"/>
    <w:rsid w:val="00B32B64"/>
    <w:rsid w:val="00C458D4"/>
    <w:rsid w:val="00D45C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8C5F4"/>
  <w15:docId w15:val="{3734952B-BD17-4DAF-9788-5271BA221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mbria" w:eastAsia="Cambria" w:hAnsi="Cambria" w:cs="Cambria"/>
      <w:color w:val="366091"/>
      <w:sz w:val="32"/>
      <w:szCs w:val="32"/>
    </w:rPr>
  </w:style>
  <w:style w:type="paragraph" w:styleId="Heading2">
    <w:name w:val="heading 2"/>
    <w:basedOn w:val="Normal"/>
    <w:next w:val="Normal"/>
    <w:link w:val="Heading2Char"/>
    <w:uiPriority w:val="9"/>
    <w:semiHidden/>
    <w:unhideWhenUsed/>
    <w:qFormat/>
    <w:pPr>
      <w:keepNext/>
      <w:ind w:left="5760" w:firstLine="720"/>
      <w:outlineLvl w:val="1"/>
    </w:pPr>
    <w:rPr>
      <w:u w:val="single"/>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Heading2Char">
    <w:name w:val="Heading 2 Char"/>
    <w:link w:val="Heading2"/>
    <w:uiPriority w:val="99"/>
    <w:semiHidden/>
    <w:locked/>
    <w:rsid w:val="008A25A8"/>
    <w:rPr>
      <w:rFonts w:ascii="Cambria" w:hAnsi="Cambria" w:cs="Times New Roman"/>
      <w:b/>
      <w:bCs/>
      <w:i/>
      <w:iCs/>
      <w:sz w:val="28"/>
      <w:szCs w:val="28"/>
    </w:rPr>
  </w:style>
  <w:style w:type="paragraph" w:styleId="Footer">
    <w:name w:val="footer"/>
    <w:basedOn w:val="Normal"/>
    <w:link w:val="FooterChar"/>
    <w:uiPriority w:val="99"/>
    <w:rsid w:val="00026C5D"/>
    <w:pPr>
      <w:tabs>
        <w:tab w:val="center" w:pos="4320"/>
        <w:tab w:val="right" w:pos="8640"/>
      </w:tabs>
    </w:pPr>
  </w:style>
  <w:style w:type="character" w:customStyle="1" w:styleId="FooterChar">
    <w:name w:val="Footer Char"/>
    <w:link w:val="Footer"/>
    <w:uiPriority w:val="99"/>
    <w:locked/>
    <w:rsid w:val="00026C5D"/>
    <w:rPr>
      <w:rFonts w:cs="Times New Roman"/>
      <w:sz w:val="24"/>
      <w:szCs w:val="24"/>
    </w:rPr>
  </w:style>
  <w:style w:type="character" w:styleId="PageNumber">
    <w:name w:val="page number"/>
    <w:uiPriority w:val="99"/>
    <w:rsid w:val="00026C5D"/>
    <w:rPr>
      <w:rFonts w:cs="Times New Roman"/>
    </w:rPr>
  </w:style>
  <w:style w:type="paragraph" w:styleId="Header">
    <w:name w:val="header"/>
    <w:basedOn w:val="Normal"/>
    <w:link w:val="HeaderChar"/>
    <w:uiPriority w:val="99"/>
    <w:rsid w:val="00026C5D"/>
    <w:pPr>
      <w:tabs>
        <w:tab w:val="center" w:pos="4320"/>
        <w:tab w:val="right" w:pos="8640"/>
      </w:tabs>
    </w:pPr>
  </w:style>
  <w:style w:type="character" w:customStyle="1" w:styleId="HeaderChar">
    <w:name w:val="Header Char"/>
    <w:link w:val="Header"/>
    <w:uiPriority w:val="99"/>
    <w:semiHidden/>
    <w:locked/>
    <w:rsid w:val="008A25A8"/>
    <w:rPr>
      <w:rFonts w:cs="Times New Roman"/>
      <w:sz w:val="24"/>
      <w:szCs w:val="24"/>
    </w:rPr>
  </w:style>
  <w:style w:type="table" w:styleId="TableGrid">
    <w:name w:val="Table Grid"/>
    <w:basedOn w:val="TableNormal"/>
    <w:uiPriority w:val="99"/>
    <w:rsid w:val="00026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99"/>
    <w:qFormat/>
    <w:rsid w:val="00026C5D"/>
    <w:rPr>
      <w:rFonts w:cs="Times New Roman"/>
      <w:b/>
      <w:bCs/>
    </w:rPr>
  </w:style>
  <w:style w:type="paragraph" w:styleId="BalloonText">
    <w:name w:val="Balloon Text"/>
    <w:basedOn w:val="Normal"/>
    <w:link w:val="BalloonTextChar"/>
    <w:uiPriority w:val="99"/>
    <w:rsid w:val="00026C5D"/>
    <w:rPr>
      <w:rFonts w:ascii="Tahoma" w:hAnsi="Tahoma" w:cs="Tahoma"/>
      <w:sz w:val="16"/>
      <w:szCs w:val="16"/>
    </w:rPr>
  </w:style>
  <w:style w:type="character" w:customStyle="1" w:styleId="BalloonTextChar">
    <w:name w:val="Balloon Text Char"/>
    <w:link w:val="BalloonText"/>
    <w:uiPriority w:val="99"/>
    <w:locked/>
    <w:rsid w:val="00026C5D"/>
    <w:rPr>
      <w:rFonts w:ascii="Tahoma" w:hAnsi="Tahoma" w:cs="Tahoma"/>
      <w:sz w:val="16"/>
      <w:szCs w:val="16"/>
    </w:rPr>
  </w:style>
  <w:style w:type="paragraph" w:styleId="ListParagraph">
    <w:name w:val="List Paragraph"/>
    <w:basedOn w:val="Normal"/>
    <w:uiPriority w:val="34"/>
    <w:qFormat/>
    <w:rsid w:val="00026C5D"/>
    <w:pPr>
      <w:ind w:left="720"/>
      <w:contextualSpacing/>
    </w:pPr>
  </w:style>
  <w:style w:type="character" w:styleId="LineNumber">
    <w:name w:val="line number"/>
    <w:uiPriority w:val="99"/>
    <w:semiHidden/>
    <w:unhideWhenUsed/>
    <w:rsid w:val="00BF2E79"/>
  </w:style>
  <w:style w:type="paragraph" w:customStyle="1" w:styleId="TOCTitle">
    <w:name w:val="TOC Title"/>
    <w:basedOn w:val="Normal"/>
    <w:qFormat/>
    <w:rsid w:val="00190DBA"/>
    <w:pPr>
      <w:jc w:val="center"/>
    </w:pPr>
    <w:rPr>
      <w:rFonts w:asciiTheme="majorHAnsi" w:hAnsiTheme="majorHAnsi"/>
      <w:b/>
    </w:rPr>
  </w:style>
  <w:style w:type="paragraph" w:customStyle="1" w:styleId="Level1">
    <w:name w:val="Level 1"/>
    <w:basedOn w:val="TOC1"/>
    <w:qFormat/>
    <w:rsid w:val="00190DBA"/>
    <w:pPr>
      <w:tabs>
        <w:tab w:val="right" w:pos="8630"/>
      </w:tabs>
      <w:spacing w:before="360" w:after="360"/>
    </w:pPr>
    <w:rPr>
      <w:rFonts w:asciiTheme="majorHAnsi" w:hAnsiTheme="majorHAnsi"/>
      <w:b/>
      <w:bCs/>
      <w:caps/>
      <w:sz w:val="22"/>
      <w:szCs w:val="22"/>
      <w:u w:val="single"/>
    </w:rPr>
  </w:style>
  <w:style w:type="paragraph" w:customStyle="1" w:styleId="Level2">
    <w:name w:val="Level 2"/>
    <w:basedOn w:val="TOC2"/>
    <w:qFormat/>
    <w:rsid w:val="00190DBA"/>
    <w:pPr>
      <w:tabs>
        <w:tab w:val="right" w:pos="8630"/>
      </w:tabs>
      <w:spacing w:after="0"/>
      <w:ind w:left="0"/>
    </w:pPr>
    <w:rPr>
      <w:rFonts w:asciiTheme="majorHAnsi" w:hAnsiTheme="majorHAnsi"/>
      <w:b/>
      <w:bCs/>
      <w:smallCaps/>
      <w:sz w:val="22"/>
      <w:szCs w:val="22"/>
    </w:rPr>
  </w:style>
  <w:style w:type="paragraph" w:customStyle="1" w:styleId="Level3">
    <w:name w:val="Level 3"/>
    <w:basedOn w:val="TOC3"/>
    <w:qFormat/>
    <w:rsid w:val="00190DBA"/>
    <w:pPr>
      <w:tabs>
        <w:tab w:val="right" w:pos="8630"/>
      </w:tabs>
      <w:spacing w:after="0"/>
      <w:ind w:left="0"/>
    </w:pPr>
    <w:rPr>
      <w:rFonts w:asciiTheme="majorHAnsi" w:hAnsiTheme="majorHAnsi"/>
      <w:smallCaps/>
      <w:sz w:val="22"/>
      <w:szCs w:val="22"/>
    </w:rPr>
  </w:style>
  <w:style w:type="paragraph" w:styleId="TOC1">
    <w:name w:val="toc 1"/>
    <w:basedOn w:val="Normal"/>
    <w:next w:val="Normal"/>
    <w:autoRedefine/>
    <w:locked/>
    <w:rsid w:val="00190DBA"/>
    <w:pPr>
      <w:spacing w:after="100"/>
    </w:pPr>
  </w:style>
  <w:style w:type="paragraph" w:styleId="TOC2">
    <w:name w:val="toc 2"/>
    <w:basedOn w:val="Normal"/>
    <w:next w:val="Normal"/>
    <w:autoRedefine/>
    <w:locked/>
    <w:rsid w:val="00190DBA"/>
    <w:pPr>
      <w:spacing w:after="100"/>
      <w:ind w:left="240"/>
    </w:pPr>
  </w:style>
  <w:style w:type="paragraph" w:styleId="TOC3">
    <w:name w:val="toc 3"/>
    <w:basedOn w:val="Normal"/>
    <w:next w:val="Normal"/>
    <w:autoRedefine/>
    <w:locked/>
    <w:rsid w:val="00190DBA"/>
    <w:pPr>
      <w:spacing w:after="100"/>
      <w:ind w:left="480"/>
    </w:pPr>
  </w:style>
  <w:style w:type="paragraph" w:styleId="NoSpacing">
    <w:name w:val="No Spacing"/>
    <w:link w:val="NoSpacingChar"/>
    <w:uiPriority w:val="1"/>
    <w:qFormat/>
    <w:rsid w:val="00190DBA"/>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90DBA"/>
    <w:rPr>
      <w:rFonts w:asciiTheme="minorHAnsi" w:eastAsiaTheme="minorEastAsia" w:hAnsiTheme="minorHAnsi" w:cstheme="minorBidi"/>
      <w:sz w:val="22"/>
      <w:szCs w:val="22"/>
    </w:rPr>
  </w:style>
  <w:style w:type="character" w:customStyle="1" w:styleId="Heading1Char">
    <w:name w:val="Heading 1 Char"/>
    <w:basedOn w:val="DefaultParagraphFont"/>
    <w:link w:val="Heading1"/>
    <w:rsid w:val="00190DBA"/>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4779D2"/>
    <w:pPr>
      <w:spacing w:before="100" w:beforeAutospacing="1" w:after="100" w:afterAutospacing="1"/>
    </w:pPr>
  </w:style>
  <w:style w:type="paragraph" w:customStyle="1" w:styleId="Default">
    <w:name w:val="Default"/>
    <w:rsid w:val="004779D2"/>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character" w:styleId="CommentReference">
    <w:name w:val="annotation reference"/>
    <w:basedOn w:val="DefaultParagraphFont"/>
    <w:uiPriority w:val="99"/>
    <w:semiHidden/>
    <w:unhideWhenUsed/>
    <w:rsid w:val="00770282"/>
    <w:rPr>
      <w:sz w:val="16"/>
      <w:szCs w:val="16"/>
    </w:rPr>
  </w:style>
  <w:style w:type="paragraph" w:styleId="CommentText">
    <w:name w:val="annotation text"/>
    <w:basedOn w:val="Normal"/>
    <w:link w:val="CommentTextChar"/>
    <w:uiPriority w:val="99"/>
    <w:semiHidden/>
    <w:unhideWhenUsed/>
    <w:rsid w:val="00770282"/>
    <w:rPr>
      <w:sz w:val="20"/>
      <w:szCs w:val="20"/>
    </w:rPr>
  </w:style>
  <w:style w:type="character" w:customStyle="1" w:styleId="CommentTextChar">
    <w:name w:val="Comment Text Char"/>
    <w:basedOn w:val="DefaultParagraphFont"/>
    <w:link w:val="CommentText"/>
    <w:uiPriority w:val="99"/>
    <w:semiHidden/>
    <w:rsid w:val="00770282"/>
  </w:style>
  <w:style w:type="paragraph" w:styleId="CommentSubject">
    <w:name w:val="annotation subject"/>
    <w:basedOn w:val="CommentText"/>
    <w:next w:val="CommentText"/>
    <w:link w:val="CommentSubjectChar"/>
    <w:uiPriority w:val="99"/>
    <w:semiHidden/>
    <w:unhideWhenUsed/>
    <w:rsid w:val="00770282"/>
    <w:rPr>
      <w:b/>
      <w:bCs/>
    </w:rPr>
  </w:style>
  <w:style w:type="character" w:customStyle="1" w:styleId="CommentSubjectChar">
    <w:name w:val="Comment Subject Char"/>
    <w:basedOn w:val="CommentTextChar"/>
    <w:link w:val="CommentSubject"/>
    <w:uiPriority w:val="99"/>
    <w:semiHidden/>
    <w:rsid w:val="00770282"/>
    <w:rPr>
      <w:b/>
      <w:bCs/>
    </w:rPr>
  </w:style>
  <w:style w:type="numbering" w:customStyle="1" w:styleId="CurrentList1">
    <w:name w:val="Current List1"/>
    <w:uiPriority w:val="99"/>
    <w:rsid w:val="004E31DD"/>
  </w:style>
  <w:style w:type="numbering" w:customStyle="1" w:styleId="CurrentList2">
    <w:name w:val="Current List2"/>
    <w:uiPriority w:val="99"/>
    <w:rsid w:val="004E31DD"/>
  </w:style>
  <w:style w:type="numbering" w:customStyle="1" w:styleId="CurrentList3">
    <w:name w:val="Current List3"/>
    <w:uiPriority w:val="99"/>
    <w:rsid w:val="004E31DD"/>
  </w:style>
  <w:style w:type="numbering" w:customStyle="1" w:styleId="CurrentList4">
    <w:name w:val="Current List4"/>
    <w:uiPriority w:val="99"/>
    <w:rsid w:val="004E31DD"/>
  </w:style>
  <w:style w:type="numbering" w:customStyle="1" w:styleId="CurrentList5">
    <w:name w:val="Current List5"/>
    <w:uiPriority w:val="99"/>
    <w:rsid w:val="004E31DD"/>
  </w:style>
  <w:style w:type="numbering" w:customStyle="1" w:styleId="CurrentList6">
    <w:name w:val="Current List6"/>
    <w:uiPriority w:val="99"/>
    <w:rsid w:val="004E31DD"/>
  </w:style>
  <w:style w:type="numbering" w:customStyle="1" w:styleId="CurrentList7">
    <w:name w:val="Current List7"/>
    <w:uiPriority w:val="99"/>
    <w:rsid w:val="004E31DD"/>
  </w:style>
  <w:style w:type="numbering" w:customStyle="1" w:styleId="CurrentList8">
    <w:name w:val="Current List8"/>
    <w:uiPriority w:val="99"/>
    <w:rsid w:val="004E31DD"/>
  </w:style>
  <w:style w:type="numbering" w:customStyle="1" w:styleId="CurrentList9">
    <w:name w:val="Current List9"/>
    <w:uiPriority w:val="99"/>
    <w:rsid w:val="004E31DD"/>
  </w:style>
  <w:style w:type="numbering" w:customStyle="1" w:styleId="CurrentList10">
    <w:name w:val="Current List10"/>
    <w:uiPriority w:val="99"/>
    <w:rsid w:val="004E31DD"/>
  </w:style>
  <w:style w:type="table" w:customStyle="1" w:styleId="TableGrid0">
    <w:name w:val="TableGrid"/>
    <w:rsid w:val="0019235A"/>
    <w:rPr>
      <w:rFonts w:asciiTheme="minorHAnsi" w:eastAsiaTheme="minorEastAsia" w:hAnsiTheme="minorHAnsi" w:cstheme="minorBidi"/>
      <w:kern w:val="2"/>
    </w:rPr>
    <w:tblPr>
      <w:tblCellMar>
        <w:top w:w="0" w:type="dxa"/>
        <w:left w:w="0" w:type="dxa"/>
        <w:bottom w:w="0" w:type="dxa"/>
        <w:right w:w="0" w:type="dxa"/>
      </w:tblCellMar>
    </w:tblPr>
  </w:style>
  <w:style w:type="numbering" w:customStyle="1" w:styleId="CurrentList11">
    <w:name w:val="Current List11"/>
    <w:uiPriority w:val="99"/>
    <w:rsid w:val="00946C97"/>
  </w:style>
  <w:style w:type="numbering" w:customStyle="1" w:styleId="CurrentList12">
    <w:name w:val="Current List12"/>
    <w:uiPriority w:val="99"/>
    <w:rsid w:val="00B0448F"/>
  </w:style>
  <w:style w:type="numbering" w:customStyle="1" w:styleId="CurrentList13">
    <w:name w:val="Current List13"/>
    <w:uiPriority w:val="99"/>
    <w:rsid w:val="006327C2"/>
  </w:style>
  <w:style w:type="table" w:customStyle="1" w:styleId="a">
    <w:basedOn w:val="TableNormal"/>
    <w:rPr>
      <w:rFonts w:ascii="Calibri" w:eastAsia="Calibri" w:hAnsi="Calibri" w:cs="Calibri"/>
    </w:rPr>
    <w:tblPr>
      <w:tblStyleRowBandSize w:val="1"/>
      <w:tblStyleColBandSize w:val="1"/>
      <w:tblCellMar>
        <w:top w:w="64" w:type="dxa"/>
        <w:left w:w="159" w:type="dxa"/>
        <w:right w:w="96" w:type="dxa"/>
      </w:tblCellMar>
    </w:tblPr>
  </w:style>
  <w:style w:type="table" w:customStyle="1" w:styleId="a0">
    <w:basedOn w:val="TableNormal"/>
    <w:rPr>
      <w:rFonts w:ascii="Calibri" w:eastAsia="Calibri" w:hAnsi="Calibri" w:cs="Calibri"/>
    </w:rPr>
    <w:tblPr>
      <w:tblStyleRowBandSize w:val="1"/>
      <w:tblStyleColBandSize w:val="1"/>
      <w:tblCellMar>
        <w:top w:w="64" w:type="dxa"/>
        <w:left w:w="159" w:type="dxa"/>
        <w:right w:w="96" w:type="dxa"/>
      </w:tblCellMar>
    </w:tblPr>
  </w:style>
  <w:style w:type="table" w:customStyle="1" w:styleId="a1">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KVcUQ48HTTCnu84asvRF8WSCDQ==">CgMxLjAaHwoBMBIaChgICVIUChJ0YWJsZS5uZ24yamJ4ZGZ2aDI4AHIhMUIxU1JGVzh2aTNtTlRkZU95V19MclNsRDZkRHBLbDU4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125</Words>
  <Characters>717</Characters>
  <Application>Microsoft Office Word</Application>
  <DocSecurity>0</DocSecurity>
  <Lines>5</Lines>
  <Paragraphs>1</Paragraphs>
  <ScaleCrop>false</ScaleCrop>
  <Company/>
  <LinksUpToDate>false</LinksUpToDate>
  <CharactersWithSpaces>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Proposed Update To: Incorporate BOD Qualifications, Nominating Committee Duties, and remove BAF</dc:creator>
  <cp:lastModifiedBy>Merrimac Dog Training Club</cp:lastModifiedBy>
  <cp:revision>4</cp:revision>
  <cp:lastPrinted>2026-01-09T05:36:00Z</cp:lastPrinted>
  <dcterms:created xsi:type="dcterms:W3CDTF">2024-10-17T00:44:00Z</dcterms:created>
  <dcterms:modified xsi:type="dcterms:W3CDTF">2026-01-09T05:36:00Z</dcterms:modified>
</cp:coreProperties>
</file>